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药物临床试验申请表</w:t>
      </w:r>
    </w:p>
    <w:p>
      <w:pPr>
        <w:wordWrap w:val="0"/>
        <w:spacing w:line="360" w:lineRule="auto"/>
        <w:ind w:right="420" w:rightChars="200"/>
        <w:jc w:val="center"/>
        <w:rPr>
          <w:rFonts w:hint="eastAsia" w:cs="宋体"/>
          <w:b/>
          <w:bCs/>
          <w:kern w:val="0"/>
          <w:sz w:val="24"/>
          <w:szCs w:val="24"/>
        </w:rPr>
      </w:pPr>
      <w:r>
        <w:rPr>
          <w:rFonts w:hint="eastAsia" w:cs="宋体"/>
          <w:lang w:val="en-US" w:eastAsia="zh-CN"/>
        </w:rPr>
        <w:t xml:space="preserve">                                  编</w:t>
      </w:r>
      <w:r>
        <w:rPr>
          <w:rFonts w:hint="eastAsia" w:cs="宋体"/>
        </w:rPr>
        <w:t>号：</w:t>
      </w:r>
    </w:p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429"/>
        <w:gridCol w:w="1470"/>
        <w:gridCol w:w="1016"/>
        <w:gridCol w:w="157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试验药物</w:t>
            </w:r>
          </w:p>
        </w:tc>
        <w:tc>
          <w:tcPr>
            <w:tcW w:w="3915" w:type="dxa"/>
            <w:gridSpan w:val="3"/>
          </w:tcPr>
          <w:p>
            <w:pPr>
              <w:spacing w:line="480" w:lineRule="auto"/>
            </w:pPr>
          </w:p>
        </w:tc>
        <w:tc>
          <w:tcPr>
            <w:tcW w:w="1570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剂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型</w:t>
            </w:r>
          </w:p>
        </w:tc>
        <w:tc>
          <w:tcPr>
            <w:tcW w:w="1776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spacing w:line="480" w:lineRule="auto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临床试验登记号</w:t>
            </w:r>
          </w:p>
        </w:tc>
        <w:tc>
          <w:tcPr>
            <w:tcW w:w="3915" w:type="dxa"/>
            <w:gridSpan w:val="3"/>
          </w:tcPr>
          <w:p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CTR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</w:p>
        </w:tc>
        <w:tc>
          <w:tcPr>
            <w:tcW w:w="1570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通知书编号</w:t>
            </w:r>
          </w:p>
        </w:tc>
        <w:tc>
          <w:tcPr>
            <w:tcW w:w="1776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spacing w:line="480" w:lineRule="auto"/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药品注册分类</w:t>
            </w:r>
          </w:p>
        </w:tc>
        <w:tc>
          <w:tcPr>
            <w:tcW w:w="7261" w:type="dxa"/>
            <w:gridSpan w:val="5"/>
          </w:tcPr>
          <w:p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中药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化药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生物制品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治疗用生物制品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预防用生物制品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按生物制品管理的诊断试剂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spacing w:line="480" w:lineRule="auto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注册分类子分类</w:t>
            </w:r>
          </w:p>
        </w:tc>
        <w:tc>
          <w:tcPr>
            <w:tcW w:w="3915" w:type="dxa"/>
            <w:gridSpan w:val="3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 xml:space="preserve"> .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类</w:t>
            </w:r>
          </w:p>
        </w:tc>
        <w:tc>
          <w:tcPr>
            <w:tcW w:w="1570" w:type="dxa"/>
            <w:vAlign w:val="center"/>
          </w:tcPr>
          <w:p>
            <w:pPr>
              <w:spacing w:line="480" w:lineRule="auto"/>
              <w:jc w:val="center"/>
              <w:rPr>
                <w:rFonts w:hint="default" w:cs="宋体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国家局批件号</w:t>
            </w:r>
          </w:p>
        </w:tc>
        <w:tc>
          <w:tcPr>
            <w:tcW w:w="1776" w:type="dxa"/>
          </w:tcPr>
          <w:p>
            <w:pPr>
              <w:spacing w:line="480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试验分期</w:t>
            </w:r>
          </w:p>
        </w:tc>
        <w:tc>
          <w:tcPr>
            <w:tcW w:w="7261" w:type="dxa"/>
            <w:gridSpan w:val="5"/>
          </w:tcPr>
          <w:p>
            <w:pPr>
              <w:spacing w:line="480" w:lineRule="auto"/>
              <w:ind w:firstLine="315" w:firstLineChars="150"/>
              <w:rPr>
                <w:u w:val="single"/>
              </w:rPr>
            </w:pPr>
            <w:r>
              <w:rPr>
                <w:rFonts w:hint="eastAsia" w:cs="宋体"/>
              </w:rPr>
              <w:t>□Ⅱ；□Ⅲ；□Ⅳ；□临床验证；□其他</w:t>
            </w:r>
            <w:r>
              <w:rPr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项目名称</w:t>
            </w:r>
          </w:p>
        </w:tc>
        <w:tc>
          <w:tcPr>
            <w:tcW w:w="7261" w:type="dxa"/>
            <w:gridSpan w:val="5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注册申请人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单位性质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中方单位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外方单位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</w:t>
            </w:r>
            <w:r>
              <w:rPr>
                <w:rFonts w:hint="eastAsia" w:cs="宋体"/>
                <w:b/>
                <w:bCs/>
              </w:rPr>
              <w:t>（如有）</w:t>
            </w:r>
          </w:p>
        </w:tc>
        <w:tc>
          <w:tcPr>
            <w:tcW w:w="3915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单位性质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中方单位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外方单位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CRO联系人</w:t>
            </w:r>
          </w:p>
        </w:tc>
        <w:tc>
          <w:tcPr>
            <w:tcW w:w="3915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联系电话</w:t>
            </w:r>
          </w:p>
        </w:tc>
        <w:tc>
          <w:tcPr>
            <w:tcW w:w="1776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项目经理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联系电话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试验组长单位</w:t>
            </w:r>
          </w:p>
        </w:tc>
        <w:tc>
          <w:tcPr>
            <w:tcW w:w="3915" w:type="dxa"/>
            <w:gridSpan w:val="3"/>
          </w:tcPr>
          <w:p>
            <w:pPr>
              <w:spacing w:before="100" w:beforeAutospacing="1" w:after="100" w:afterAutospacing="1" w:line="480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570" w:type="dxa"/>
          </w:tcPr>
          <w:p>
            <w:pPr>
              <w:spacing w:before="100" w:beforeAutospacing="1" w:after="100" w:afterAutospacing="1" w:line="240" w:lineRule="auto"/>
              <w:ind w:left="211" w:hanging="211" w:hangingChars="100"/>
              <w:jc w:val="left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cs="宋体"/>
                <w:b/>
                <w:bCs/>
                <w:lang w:eastAsia="zh-CN"/>
              </w:rPr>
              <w:t>组长单位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</w:p>
        </w:tc>
        <w:tc>
          <w:tcPr>
            <w:tcW w:w="1776" w:type="dxa"/>
          </w:tcPr>
          <w:p>
            <w:pPr>
              <w:spacing w:before="100" w:beforeAutospacing="1" w:after="100" w:afterAutospacing="1" w:line="480" w:lineRule="auto"/>
              <w:jc w:val="lef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专业组</w:t>
            </w:r>
          </w:p>
        </w:tc>
        <w:tc>
          <w:tcPr>
            <w:tcW w:w="1429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试验总例数</w:t>
            </w:r>
          </w:p>
        </w:tc>
        <w:tc>
          <w:tcPr>
            <w:tcW w:w="1016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本专业组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承担病例数</w:t>
            </w:r>
          </w:p>
        </w:tc>
        <w:tc>
          <w:tcPr>
            <w:tcW w:w="1776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8983" w:type="dxa"/>
            <w:gridSpan w:val="6"/>
          </w:tcPr>
          <w:p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  <w:r>
              <w:rPr>
                <w:rFonts w:hint="eastAsia" w:cs="宋体"/>
                <w:b/>
                <w:bCs/>
              </w:rPr>
              <w:t>声明：</w:t>
            </w:r>
          </w:p>
          <w:p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</w:rPr>
              <w:t>根据申办者申请，已审阅所有临床试验前相关资料，在临床试验全过程中，我将严格执行“药物临床试验质量管理规范”，客观、真实提供试验数据，充分保障受试者合法权益，并按</w:t>
            </w:r>
            <w:r>
              <w:t>GCP</w:t>
            </w:r>
            <w:r>
              <w:rPr>
                <w:rFonts w:hint="eastAsia" w:cs="宋体"/>
              </w:rPr>
              <w:t>要求保存试验资料。</w:t>
            </w:r>
            <w:r>
              <w:rPr>
                <w:rFonts w:hint="eastAsia" w:cs="宋体"/>
                <w:sz w:val="21"/>
                <w:szCs w:val="21"/>
              </w:rPr>
              <w:t>按时完成药物临床试验任务。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我申明将</w:t>
            </w:r>
            <w:r>
              <w:rPr>
                <w:rFonts w:hint="eastAsia" w:cs="宋体"/>
                <w:lang w:val="en-US" w:eastAsia="zh-CN"/>
              </w:rPr>
              <w:t>严格遵守“临床试验利益冲突管理制度”的内容，承诺不存在影响试验客观公正的利益冲突。</w:t>
            </w:r>
          </w:p>
          <w:p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</w:rPr>
              <w:t xml:space="preserve">签名：         </w:t>
            </w:r>
            <w:r>
              <w:rPr>
                <w:rFonts w:hint="eastAsia" w:cs="宋体"/>
                <w:lang w:val="en-US" w:eastAsia="zh-CN"/>
              </w:rPr>
              <w:t xml:space="preserve">       </w:t>
            </w:r>
            <w:r>
              <w:rPr>
                <w:rFonts w:hint="eastAsia" w:cs="宋体"/>
              </w:rPr>
              <w:t xml:space="preserve">   年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89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专业负责人意见</w:t>
            </w:r>
            <w:r>
              <w:rPr>
                <w:rFonts w:hint="eastAsia" w:cs="宋体"/>
                <w:b/>
                <w:bCs/>
              </w:rPr>
              <w:t>：</w:t>
            </w:r>
          </w:p>
          <w:p>
            <w:pPr>
              <w:ind w:firstLine="420" w:firstLineChars="20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同意由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lang w:val="en-US" w:eastAsia="zh-CN"/>
              </w:rPr>
              <w:t>（PI姓名）担任该项目主要研究者。</w:t>
            </w:r>
          </w:p>
          <w:p>
            <w:pPr>
              <w:ind w:firstLine="42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</w:rPr>
              <w:t xml:space="preserve">签名：      </w:t>
            </w:r>
            <w:r>
              <w:rPr>
                <w:rFonts w:hint="eastAsia" w:cs="宋体"/>
                <w:lang w:val="en-US" w:eastAsia="zh-CN"/>
              </w:rPr>
              <w:t xml:space="preserve">    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年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月     日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983" w:type="dxa"/>
            <w:gridSpan w:val="6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机构办公室审查意见：</w:t>
            </w:r>
          </w:p>
          <w:p>
            <w:pPr>
              <w:ind w:firstLine="420" w:firstLineChars="200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 同意                 □ 不同意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cs="宋体"/>
                <w:sz w:val="21"/>
                <w:szCs w:val="21"/>
              </w:rPr>
              <w:t xml:space="preserve">签名：     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 xml:space="preserve">年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 xml:space="preserve">   月 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98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机构负责人审批意见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>
            <w:pPr>
              <w:ind w:firstLine="420" w:firstLineChars="20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□ 同意                 □ 不同意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                           签名：                   年     月     日 </w:t>
            </w:r>
          </w:p>
        </w:tc>
      </w:tr>
    </w:tbl>
    <w:p>
      <w:pPr>
        <w:spacing w:line="360" w:lineRule="auto"/>
        <w:jc w:val="center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项目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立项</w:t>
      </w:r>
      <w:r>
        <w:rPr>
          <w:rFonts w:hint="eastAsia" w:cs="宋体"/>
          <w:b/>
          <w:bCs/>
          <w:sz w:val="24"/>
          <w:szCs w:val="24"/>
        </w:rPr>
        <w:t>资料清单</w:t>
      </w:r>
    </w:p>
    <w:tbl>
      <w:tblPr>
        <w:tblStyle w:val="4"/>
        <w:tblpPr w:leftFromText="180" w:rightFromText="180" w:vertAnchor="text" w:horzAnchor="margin" w:tblpXSpec="center" w:tblpY="15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386"/>
        <w:gridCol w:w="526"/>
        <w:gridCol w:w="55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</w:t>
            </w:r>
          </w:p>
        </w:tc>
        <w:tc>
          <w:tcPr>
            <w:tcW w:w="5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无</w:t>
            </w:r>
          </w:p>
        </w:tc>
        <w:tc>
          <w:tcPr>
            <w:tcW w:w="2179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版本号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料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案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药品监督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管理部门临床试验的许可、备案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sym w:font="Wingdings 2" w:char="00A3"/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药物</w:t>
            </w:r>
            <w:r>
              <w:rPr>
                <w:rFonts w:hint="eastAsia" w:hAnsi="宋体" w:cs="宋体"/>
                <w:sz w:val="18"/>
                <w:szCs w:val="18"/>
              </w:rPr>
              <w:t>临床试验申请表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组长单位伦理委员会批件和伦理委员会成员表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 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已签字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试验方案及修正案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原件（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申办者、研究者已签字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5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研究者手册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6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病例报告表样表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知情同意书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提供给受试者的书面资料（盖章）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 受试者招募广告（若使用）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 受试者保险的相关文件（如有）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>申办者资质证明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>合同研究组织资质证明及委托书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原件（盖章）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试验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用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药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val="en-US" w:eastAsia="zh-CN"/>
              </w:rPr>
              <w:t>品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>的药检</w:t>
            </w:r>
            <w:r>
              <w:rPr>
                <w:rFonts w:hint="eastAsia" w:hAnsi="宋体" w:cs="宋体"/>
                <w:sz w:val="18"/>
                <w:szCs w:val="18"/>
                <w:highlight w:val="none"/>
                <w:lang w:eastAsia="zh-CN"/>
              </w:rPr>
              <w:t>报告（盖章）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 试验用药品的储存条件说明（盖章）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试验用药品的包装盒标签样本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研究团队的人员组成名单及分工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计划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  <w:highlight w:val="none"/>
              </w:rPr>
            </w:pPr>
            <w:r>
              <w:rPr>
                <w:rFonts w:hAnsi="宋体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kern w:val="0"/>
                <w:sz w:val="18"/>
                <w:szCs w:val="18"/>
                <w:highlight w:val="none"/>
                <w:lang w:val="en-US" w:eastAsia="zh-CN"/>
              </w:rPr>
              <w:t>6 试验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研究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人员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的最新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  <w:lang w:eastAsia="zh-CN"/>
              </w:rPr>
              <w:t>履历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</w:rPr>
              <w:t>（签名并注明日期）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hAnsi="宋体" w:eastAsia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highlight w:val="none"/>
                <w:lang w:val="en-US" w:eastAsia="zh-CN"/>
              </w:rPr>
              <w:t>17 试验研究人员的资质（包</w:t>
            </w:r>
            <w:r>
              <w:rPr>
                <w:rFonts w:hint="eastAsia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括培训证书、执业证书）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监查员</w:t>
            </w:r>
            <w:r>
              <w:rPr>
                <w:rFonts w:hint="eastAsia"/>
                <w:sz w:val="18"/>
                <w:szCs w:val="18"/>
                <w:lang w:eastAsia="zh-CN"/>
              </w:rPr>
              <w:t>委托书、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简历、</w:t>
            </w:r>
            <w:r>
              <w:rPr>
                <w:rFonts w:hint="eastAsia"/>
                <w:sz w:val="18"/>
                <w:szCs w:val="18"/>
                <w:lang w:eastAsia="zh-CN"/>
              </w:rPr>
              <w:t>身份证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件及培训证书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 SMO公司资质（盖章）、CRC委派函、身份证件、简历及培训证书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20盲法试验的揭盲程序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21试验涉及的各项检测参考值范围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hAnsi="宋体"/>
                <w:sz w:val="18"/>
                <w:szCs w:val="18"/>
                <w:u w:val="none"/>
                <w:lang w:val="en-US" w:eastAsia="zh-CN"/>
              </w:rPr>
              <w:t>中心实验室资质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（盖章）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hAnsi="宋体" w:cs="宋体"/>
                <w:sz w:val="18"/>
                <w:szCs w:val="18"/>
              </w:rPr>
              <w:t>其他</w:t>
            </w:r>
            <w:r>
              <w:rPr>
                <w:rFonts w:hAnsi="宋体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21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提</w:t>
            </w:r>
            <w:r>
              <w:rPr>
                <w:rFonts w:hint="eastAsia" w:cs="宋体"/>
                <w:sz w:val="24"/>
                <w:szCs w:val="24"/>
              </w:rPr>
              <w:t>交人：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机构办公室秘书签字：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cs="宋体"/>
      </w:rPr>
      <w:t>福建省立医院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 </w:t>
    </w:r>
    <w:r>
      <w:rPr>
        <w:rFonts w:ascii="Times New Roman" w:hAnsi="Times New Roman" w:cs="Times New Roman"/>
      </w:rPr>
      <w:t xml:space="preserve">            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-001-</w:t>
    </w:r>
    <w:r>
      <w:rPr>
        <w:rFonts w:hint="eastAsia" w:ascii="Times New Roman" w:hAnsi="Times New Roman" w:cs="Times New Roman"/>
        <w:lang w:val="en-US" w:eastAsia="zh-CN"/>
      </w:rPr>
      <w:t>4.1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WMxZTgwZGZkNjA3OTAxODQ0ZTIxZTdjODJkMjMifQ=="/>
  </w:docVars>
  <w:rsids>
    <w:rsidRoot w:val="004A22D0"/>
    <w:rsid w:val="00011E8E"/>
    <w:rsid w:val="000A2C30"/>
    <w:rsid w:val="000C2BED"/>
    <w:rsid w:val="001B154A"/>
    <w:rsid w:val="0023065C"/>
    <w:rsid w:val="002A0284"/>
    <w:rsid w:val="002B1612"/>
    <w:rsid w:val="002B257C"/>
    <w:rsid w:val="002B5BAF"/>
    <w:rsid w:val="0030131E"/>
    <w:rsid w:val="00322EEE"/>
    <w:rsid w:val="003E3C1C"/>
    <w:rsid w:val="004941CA"/>
    <w:rsid w:val="004A22D0"/>
    <w:rsid w:val="005221F4"/>
    <w:rsid w:val="005B45E7"/>
    <w:rsid w:val="006155F3"/>
    <w:rsid w:val="006E5739"/>
    <w:rsid w:val="00891643"/>
    <w:rsid w:val="00911944"/>
    <w:rsid w:val="009301FB"/>
    <w:rsid w:val="00C90473"/>
    <w:rsid w:val="00CD5138"/>
    <w:rsid w:val="00DC04C5"/>
    <w:rsid w:val="00DD171C"/>
    <w:rsid w:val="00DD57D8"/>
    <w:rsid w:val="00E13641"/>
    <w:rsid w:val="00E92CF5"/>
    <w:rsid w:val="00F3458B"/>
    <w:rsid w:val="00F42624"/>
    <w:rsid w:val="00F55C31"/>
    <w:rsid w:val="00F56AB9"/>
    <w:rsid w:val="00FC3C2A"/>
    <w:rsid w:val="00FF4B1C"/>
    <w:rsid w:val="0A572FA4"/>
    <w:rsid w:val="0AD834CC"/>
    <w:rsid w:val="12E56E3D"/>
    <w:rsid w:val="1ED97A78"/>
    <w:rsid w:val="1FFE4B03"/>
    <w:rsid w:val="21CF0E4E"/>
    <w:rsid w:val="224C1569"/>
    <w:rsid w:val="2844364E"/>
    <w:rsid w:val="296278EC"/>
    <w:rsid w:val="29895D5A"/>
    <w:rsid w:val="299D3014"/>
    <w:rsid w:val="2E5D0E90"/>
    <w:rsid w:val="3E4F3701"/>
    <w:rsid w:val="4D7857D8"/>
    <w:rsid w:val="50180C36"/>
    <w:rsid w:val="535C0BC0"/>
    <w:rsid w:val="57DB4EF2"/>
    <w:rsid w:val="59574DDF"/>
    <w:rsid w:val="5C1A00B8"/>
    <w:rsid w:val="5F80348C"/>
    <w:rsid w:val="61375A37"/>
    <w:rsid w:val="638C3D81"/>
    <w:rsid w:val="692E44A3"/>
    <w:rsid w:val="757336C7"/>
    <w:rsid w:val="7A010A60"/>
    <w:rsid w:val="7B4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2</Pages>
  <Words>165</Words>
  <Characters>944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2017-03-29T09:00:00Z</cp:lastPrinted>
  <dcterms:modified xsi:type="dcterms:W3CDTF">2024-02-27T09:37:21Z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0659E38623D249F69943C97B346D257C_13</vt:lpwstr>
  </property>
</Properties>
</file>